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081" w:rsidRDefault="00384869" w:rsidP="00371081">
      <w:r>
        <w:t xml:space="preserve">Allegato </w:t>
      </w:r>
      <w:r>
        <w:t xml:space="preserve">Nota 1 giugno 2020, n.151 </w:t>
      </w:r>
    </w:p>
    <w:p w:rsidR="00371081" w:rsidRDefault="00371081" w:rsidP="00371081">
      <w:r>
        <w:t>Ispettorato Nazionale del Lavoro</w:t>
      </w:r>
    </w:p>
    <w:p w:rsidR="00371081" w:rsidRDefault="00371081" w:rsidP="00371081">
      <w:pPr>
        <w:spacing w:after="240"/>
        <w:jc w:val="both"/>
      </w:pPr>
      <w:bookmarkStart w:id="0" w:name="_GoBack"/>
      <w:bookmarkEnd w:id="0"/>
    </w:p>
    <w:p w:rsidR="00371081" w:rsidRPr="00384869" w:rsidRDefault="00371081" w:rsidP="00371081">
      <w:pPr>
        <w:spacing w:after="240"/>
        <w:jc w:val="both"/>
        <w:rPr>
          <w:u w:val="single"/>
        </w:rPr>
      </w:pPr>
      <w:r w:rsidRPr="00384869">
        <w:rPr>
          <w:u w:val="single"/>
        </w:rPr>
        <w:t xml:space="preserve">Allegato </w:t>
      </w:r>
    </w:p>
    <w:p w:rsidR="00371081" w:rsidRDefault="00371081" w:rsidP="00371081">
      <w:pPr>
        <w:spacing w:after="240"/>
        <w:jc w:val="both"/>
      </w:pPr>
      <w:r>
        <w:t>Informativa sul trattamento dei dati personali inerente l'attività conciliativa da remoto</w:t>
      </w:r>
    </w:p>
    <w:p w:rsidR="00371081" w:rsidRDefault="00371081" w:rsidP="00371081">
      <w:pPr>
        <w:spacing w:after="240"/>
        <w:jc w:val="both"/>
      </w:pPr>
      <w:r>
        <w:t>ATTIVITÀ CONCILIATIVA IN MODALITÀ DA REMOTO SVOLTA DAGLI UFFICI TERRITORIALI DELL'ISPETTORATO NAZIONALE DEL LAVORO NEL PERIODO DI EMERGENZA EPIDEMIOLOGICA DA COVID-19</w:t>
      </w:r>
    </w:p>
    <w:p w:rsidR="00371081" w:rsidRDefault="00371081" w:rsidP="00371081">
      <w:pPr>
        <w:spacing w:after="240"/>
        <w:jc w:val="both"/>
      </w:pPr>
      <w:r>
        <w:t>Informazioni sul trattamento dei dati personali ai sensi degli articoli 13 e 14 del Regolamento (UE) 2016/679 (GDPR)</w:t>
      </w:r>
    </w:p>
    <w:p w:rsidR="00371081" w:rsidRDefault="00371081" w:rsidP="00371081">
      <w:pPr>
        <w:spacing w:after="240"/>
        <w:jc w:val="both"/>
      </w:pPr>
      <w:r>
        <w:t>Gentile Utente,</w:t>
      </w:r>
    </w:p>
    <w:p w:rsidR="00371081" w:rsidRDefault="00371081" w:rsidP="00371081">
      <w:pPr>
        <w:spacing w:after="240"/>
        <w:jc w:val="both"/>
      </w:pPr>
      <w:r>
        <w:t>l'Ispettorato Nazionale del Lavoro (di seguito "INL"), Titolare del trattamento ai sensi del disposto dell'articolo 24 del Regolamento UE 2016/679 (di seguito "GDPR"), la informa che per poter erogare i propri servizi, anche presso le proprie Sedi Territoriali, è necessario il trattamento di dati personali.</w:t>
      </w:r>
    </w:p>
    <w:p w:rsidR="00371081" w:rsidRDefault="00371081" w:rsidP="00371081">
      <w:pPr>
        <w:spacing w:after="240"/>
        <w:jc w:val="both"/>
      </w:pPr>
      <w:r>
        <w:t>L'Ispettorato ha organizzato l'erogazione delle prestazioni dei suoi Servizi in maniera efficiente e trasparente, rendendoli accessibili attraverso molteplici canali di comunicazione, nell'ottica di perseguimento di un miglioramento continuo della qualità della prestazione stessa e della comunicazione efficace per soddisfare i reali bisogni degli utenti fruitori di tali Servizi.</w:t>
      </w:r>
    </w:p>
    <w:p w:rsidR="00371081" w:rsidRDefault="00371081" w:rsidP="00371081">
      <w:pPr>
        <w:spacing w:after="240"/>
        <w:jc w:val="both"/>
      </w:pPr>
      <w:r>
        <w:t xml:space="preserve">La presente ha lo scopo di informarLa su come saranno trattati i dati personali raccolti nello svolgimento dell'attività conciliativa da remoto tramite l'applicazione Microsoft Teams su pc, </w:t>
      </w:r>
      <w:proofErr w:type="spellStart"/>
      <w:r>
        <w:t>tablet</w:t>
      </w:r>
      <w:proofErr w:type="spellEnd"/>
      <w:r>
        <w:t xml:space="preserve"> e dispositivi mobili.</w:t>
      </w:r>
    </w:p>
    <w:p w:rsidR="00371081" w:rsidRPr="00371081" w:rsidRDefault="00371081" w:rsidP="00371081">
      <w:pPr>
        <w:spacing w:after="240"/>
        <w:jc w:val="both"/>
        <w:rPr>
          <w:i/>
        </w:rPr>
      </w:pPr>
      <w:r w:rsidRPr="00371081">
        <w:rPr>
          <w:i/>
        </w:rPr>
        <w:t>1. Finalità del trattamento dei dati personali</w:t>
      </w:r>
    </w:p>
    <w:p w:rsidR="00371081" w:rsidRDefault="00371081" w:rsidP="00371081">
      <w:pPr>
        <w:spacing w:after="240"/>
        <w:jc w:val="both"/>
      </w:pPr>
      <w:r>
        <w:t>Nell'ambito delle attività istituzionali attribuitegli, l'INL tratta i dati personali anche per finalità connesse alla transazione e conciliazione nei rapporti di lavoro.</w:t>
      </w:r>
    </w:p>
    <w:p w:rsidR="00371081" w:rsidRPr="00371081" w:rsidRDefault="00371081" w:rsidP="00371081">
      <w:pPr>
        <w:spacing w:after="240"/>
        <w:jc w:val="both"/>
        <w:rPr>
          <w:i/>
        </w:rPr>
      </w:pPr>
      <w:r w:rsidRPr="00371081">
        <w:rPr>
          <w:i/>
        </w:rPr>
        <w:t>2. Base giuridica</w:t>
      </w:r>
    </w:p>
    <w:p w:rsidR="00371081" w:rsidRDefault="00371081" w:rsidP="00371081">
      <w:pPr>
        <w:spacing w:after="240"/>
        <w:jc w:val="both"/>
      </w:pPr>
      <w:r>
        <w:t>In relazione al distanziamento sociale imposto dall'emergenza epidemiologica in atto, l'INL svolge il servizio di attività conciliativa in modalità "da remoto" con riferimento a:</w:t>
      </w:r>
    </w:p>
    <w:p w:rsidR="00371081" w:rsidRDefault="00371081" w:rsidP="00371081">
      <w:pPr>
        <w:spacing w:after="240"/>
        <w:jc w:val="both"/>
      </w:pPr>
      <w:r>
        <w:t xml:space="preserve">- tentativo di conciliazione a seguito di richiesta di intervento, ai sensi dell'art. 11 del </w:t>
      </w:r>
      <w:proofErr w:type="spellStart"/>
      <w:r>
        <w:t>D.Lgs.</w:t>
      </w:r>
      <w:proofErr w:type="spellEnd"/>
      <w:r>
        <w:t xml:space="preserve"> n. 124 del 23/4/2004;</w:t>
      </w:r>
    </w:p>
    <w:p w:rsidR="00371081" w:rsidRDefault="00371081" w:rsidP="00371081">
      <w:pPr>
        <w:spacing w:after="240"/>
        <w:jc w:val="both"/>
      </w:pPr>
      <w:r>
        <w:t xml:space="preserve">- tentativo di conciliazione, su richiesta del datore di lavoro entro 30 giorni dalla notifica di diffida accertativa, ai sensi dell'art. 12 del </w:t>
      </w:r>
      <w:proofErr w:type="spellStart"/>
      <w:r>
        <w:t>D.Lgs.</w:t>
      </w:r>
      <w:proofErr w:type="spellEnd"/>
      <w:r>
        <w:t xml:space="preserve"> n. 124 del 23/4/2004;</w:t>
      </w:r>
    </w:p>
    <w:p w:rsidR="00371081" w:rsidRDefault="00371081" w:rsidP="00371081">
      <w:pPr>
        <w:spacing w:after="240"/>
        <w:jc w:val="both"/>
      </w:pPr>
      <w:r>
        <w:t xml:space="preserve">- tentativo facoltativo di conciliazione, su richiesta del datore di lavoro, del lavoratore, ovvero di entrambe le parti congiuntamente, ai sensi dell'art. 410 </w:t>
      </w:r>
      <w:proofErr w:type="spellStart"/>
      <w:r>
        <w:t>c.p.c.</w:t>
      </w:r>
      <w:proofErr w:type="spellEnd"/>
      <w:r>
        <w:t xml:space="preserve"> e art. 31 della Legge n. 183 del 4/11/2010;</w:t>
      </w:r>
    </w:p>
    <w:p w:rsidR="00371081" w:rsidRDefault="00371081" w:rsidP="00371081">
      <w:pPr>
        <w:spacing w:after="240"/>
        <w:jc w:val="both"/>
      </w:pPr>
      <w:r>
        <w:t xml:space="preserve">- deferimento alla Commissione di Conciliazione in via arbitrale della controversia, ai sensi dell'art. 412 </w:t>
      </w:r>
      <w:proofErr w:type="spellStart"/>
      <w:r>
        <w:t>c.p.c.</w:t>
      </w:r>
      <w:proofErr w:type="spellEnd"/>
      <w:r>
        <w:t>, così come novellato dalla Legge n. 183 del 4/11/2010;</w:t>
      </w:r>
    </w:p>
    <w:p w:rsidR="00371081" w:rsidRDefault="00371081" w:rsidP="00371081">
      <w:pPr>
        <w:spacing w:after="240"/>
        <w:jc w:val="both"/>
      </w:pPr>
      <w:r>
        <w:t>- tentativo obbligatorio di conciliazione in caso di licenziamento per giustificato motivo oggettivo, ai sensi dell'art. 7 della Legge n. 604 del 15/7/1966, come modificato dall'art. 1, comma 40, della Legge n. 92 del 28/6/2012;</w:t>
      </w:r>
    </w:p>
    <w:p w:rsidR="00371081" w:rsidRDefault="00371081" w:rsidP="00371081">
      <w:pPr>
        <w:spacing w:after="240"/>
        <w:jc w:val="both"/>
      </w:pPr>
      <w:r>
        <w:t xml:space="preserve">- tentativo di conciliazione facoltativa a "tutele crescenti" ai sensi dell'art. 6 </w:t>
      </w:r>
      <w:proofErr w:type="spellStart"/>
      <w:r>
        <w:t>D.Lgs.</w:t>
      </w:r>
      <w:proofErr w:type="spellEnd"/>
      <w:r>
        <w:t xml:space="preserve"> n. 23 del 4/3/2015.</w:t>
      </w:r>
    </w:p>
    <w:p w:rsidR="00371081" w:rsidRDefault="00371081" w:rsidP="00371081">
      <w:pPr>
        <w:spacing w:after="240"/>
        <w:jc w:val="both"/>
      </w:pPr>
    </w:p>
    <w:p w:rsidR="00371081" w:rsidRDefault="00371081" w:rsidP="00371081">
      <w:pPr>
        <w:spacing w:after="240"/>
        <w:jc w:val="both"/>
      </w:pPr>
    </w:p>
    <w:p w:rsidR="00371081" w:rsidRPr="00371081" w:rsidRDefault="00371081" w:rsidP="00371081">
      <w:pPr>
        <w:spacing w:after="240"/>
        <w:jc w:val="both"/>
        <w:rPr>
          <w:i/>
        </w:rPr>
      </w:pPr>
      <w:r w:rsidRPr="00371081">
        <w:rPr>
          <w:i/>
        </w:rPr>
        <w:t>3. Natura del conferimento dei dati personali</w:t>
      </w:r>
    </w:p>
    <w:p w:rsidR="00371081" w:rsidRDefault="00371081" w:rsidP="00371081">
      <w:pPr>
        <w:spacing w:after="240"/>
        <w:jc w:val="both"/>
      </w:pPr>
      <w:r>
        <w:t>Il conferimento dei dati personali da parte dell'Interessato è obbligatorio, limitatamente a quelli necessari per poter procedere alla gestione del suindicato servizio; il mancato conferimento di tali dati potrebbe impedire la gestione delle relative attività.</w:t>
      </w:r>
    </w:p>
    <w:p w:rsidR="00371081" w:rsidRPr="00371081" w:rsidRDefault="00371081" w:rsidP="00371081">
      <w:pPr>
        <w:spacing w:after="240"/>
        <w:jc w:val="both"/>
        <w:rPr>
          <w:i/>
        </w:rPr>
      </w:pPr>
      <w:r w:rsidRPr="00371081">
        <w:rPr>
          <w:i/>
        </w:rPr>
        <w:t>4. Modalità di trattamento</w:t>
      </w:r>
    </w:p>
    <w:p w:rsidR="00371081" w:rsidRDefault="00371081" w:rsidP="00371081">
      <w:pPr>
        <w:spacing w:after="240"/>
        <w:jc w:val="both"/>
      </w:pPr>
      <w:r>
        <w:t>Il trattamento dei dati personali collegato a tale servizio è effettuato sia in modalità cartacea che in modalità automatizzata, anche attraverso l'utilizzo della piattaforma Microsoft Teams, in relazione alla quale è tuttavia vietata la funzione di registrazione dell'audio e videoconferenza, lo scambio di file tramite la stessa applicazione o l'attivazione della messaggistica. I dati personali sono trattati dall'INL al solo scopo di espletare gli adempimenti relativi all'attività conciliativa, esclusivamente per il tramite di soggetti appositamente autorizzati al trattamento, in ottemperanza a quanto previsto dagli 28 e 29 del GDPR 2016/679.</w:t>
      </w:r>
    </w:p>
    <w:p w:rsidR="00371081" w:rsidRPr="00371081" w:rsidRDefault="00371081" w:rsidP="00371081">
      <w:pPr>
        <w:spacing w:after="240"/>
        <w:jc w:val="both"/>
        <w:rPr>
          <w:i/>
        </w:rPr>
      </w:pPr>
      <w:r w:rsidRPr="00371081">
        <w:rPr>
          <w:i/>
        </w:rPr>
        <w:t>5. Periodo di conservazione dei dati personali o criteri utilizzati per determinare tale periodo</w:t>
      </w:r>
    </w:p>
    <w:p w:rsidR="00371081" w:rsidRDefault="00371081" w:rsidP="00371081">
      <w:pPr>
        <w:spacing w:after="240"/>
        <w:jc w:val="both"/>
      </w:pPr>
      <w:r>
        <w:t>Le segnaliamo che, ai sensi dell'art. 5 GDPR 2016/679, l'Ispettorato conserva i dati personali limitatamente al tempo previsto dalla normativa di riferimento o dall'apposito regolamento sulla conservazione o archiviazione dei documenti, e successivamente li distrugge sia se trattati in modalità analogica che automatizzata.</w:t>
      </w:r>
    </w:p>
    <w:p w:rsidR="00371081" w:rsidRPr="00371081" w:rsidRDefault="00371081" w:rsidP="00371081">
      <w:pPr>
        <w:spacing w:after="240"/>
        <w:jc w:val="both"/>
        <w:rPr>
          <w:i/>
        </w:rPr>
      </w:pPr>
      <w:r w:rsidRPr="00371081">
        <w:rPr>
          <w:i/>
        </w:rPr>
        <w:t>6. Destinatari o categorie di destinatari ai quali i dati personali possono essere comunicati</w:t>
      </w:r>
    </w:p>
    <w:p w:rsidR="00371081" w:rsidRDefault="00371081" w:rsidP="00371081">
      <w:pPr>
        <w:spacing w:after="240"/>
        <w:jc w:val="both"/>
      </w:pPr>
      <w:r>
        <w:t>L'Ispettorato, nell'erogazione del Servizio sopra menzionato, potrà comunicare i dati degli Interessati esclusivamente a quei soggetti ai quali la normativa vigente prevede che siano trasmessi. La informiamo, inoltre, che i Suoi dati non saranno mai diffusi se non previsto da una norma.</w:t>
      </w:r>
    </w:p>
    <w:p w:rsidR="00371081" w:rsidRPr="00371081" w:rsidRDefault="00371081" w:rsidP="00371081">
      <w:pPr>
        <w:spacing w:after="240"/>
        <w:jc w:val="both"/>
        <w:rPr>
          <w:i/>
        </w:rPr>
      </w:pPr>
      <w:r w:rsidRPr="00371081">
        <w:rPr>
          <w:i/>
        </w:rPr>
        <w:t>7. Diritti dell'interessato</w:t>
      </w:r>
    </w:p>
    <w:p w:rsidR="00371081" w:rsidRDefault="00371081" w:rsidP="00371081">
      <w:pPr>
        <w:spacing w:after="240"/>
        <w:jc w:val="both"/>
      </w:pPr>
      <w:r>
        <w:t>Il GDPR individua una serie di diritti che potranno essere esercitati dall'Interessato, compatibilmente con le funzioni proprie dell'Ispettorato.</w:t>
      </w:r>
    </w:p>
    <w:p w:rsidR="00371081" w:rsidRDefault="00371081" w:rsidP="00371081">
      <w:pPr>
        <w:spacing w:after="240"/>
        <w:jc w:val="both"/>
      </w:pPr>
      <w:r>
        <w:t>In particolare, può esercitare il diritto di accesso di cui all'art. 15 del GDPR relativamente ai dati personali e alle seguenti informazioni:</w:t>
      </w:r>
    </w:p>
    <w:p w:rsidR="00371081" w:rsidRDefault="00371081" w:rsidP="00371081">
      <w:pPr>
        <w:spacing w:after="240"/>
        <w:jc w:val="both"/>
      </w:pPr>
      <w:r>
        <w:t>- le finalità del trattamento;</w:t>
      </w:r>
    </w:p>
    <w:p w:rsidR="00371081" w:rsidRDefault="00371081" w:rsidP="00371081">
      <w:pPr>
        <w:spacing w:after="240"/>
        <w:jc w:val="both"/>
      </w:pPr>
      <w:r>
        <w:t>- le categorie di dati personali in questione e la loro origine, qualora siano stati raccolti presso soggetti terzi;</w:t>
      </w:r>
    </w:p>
    <w:p w:rsidR="00371081" w:rsidRDefault="00371081" w:rsidP="00371081">
      <w:pPr>
        <w:spacing w:after="240"/>
        <w:jc w:val="both"/>
      </w:pPr>
      <w:r>
        <w:t>- i destinatari o le categorie di destinatari a cui i dati personali sono stati o saranno comunicati, in particolare se destinatari di paesi terzi o organizzazioni internazionali;</w:t>
      </w:r>
    </w:p>
    <w:p w:rsidR="00371081" w:rsidRDefault="00371081" w:rsidP="00371081">
      <w:pPr>
        <w:spacing w:after="240"/>
        <w:jc w:val="both"/>
      </w:pPr>
      <w:r>
        <w:t>- quando possibile, il periodo di conservazione dei dati personali previsto oppure, se non è possibile, i criteri utilizzati per determinare tale periodo;</w:t>
      </w:r>
    </w:p>
    <w:p w:rsidR="00371081" w:rsidRDefault="00371081" w:rsidP="00371081">
      <w:pPr>
        <w:spacing w:after="240"/>
        <w:jc w:val="both"/>
      </w:pPr>
      <w:r>
        <w:t>- la rettifica o la cancellazione dei dati personali, quando consentito dalla legge o la limitazione del trattamento dei dati personali che lo riguardano o di opporsi al loro trattamento;</w:t>
      </w:r>
    </w:p>
    <w:p w:rsidR="00371081" w:rsidRDefault="00371081" w:rsidP="00371081">
      <w:pPr>
        <w:spacing w:after="240"/>
        <w:jc w:val="both"/>
      </w:pPr>
      <w:r>
        <w:t>- il diritto di proporre reclamo all'Autorità Garante per la protezione dei dati personali;</w:t>
      </w:r>
    </w:p>
    <w:p w:rsidR="00371081" w:rsidRDefault="00371081" w:rsidP="00371081">
      <w:pPr>
        <w:spacing w:after="240"/>
        <w:jc w:val="both"/>
      </w:pPr>
      <w:r>
        <w:lastRenderedPageBreak/>
        <w:t xml:space="preserve">- l'esistenza di un processo decisionale automatizzato, compresa la </w:t>
      </w:r>
      <w:proofErr w:type="spellStart"/>
      <w:r>
        <w:t>profilazione</w:t>
      </w:r>
      <w:proofErr w:type="spellEnd"/>
      <w:r>
        <w:t xml:space="preserve"> e informazioni significative sulla logica utilizzata, nonché l'importanza e le conseguenze previste di tale trattamento per l'interessato;</w:t>
      </w:r>
    </w:p>
    <w:p w:rsidR="00371081" w:rsidRDefault="00371081" w:rsidP="00371081">
      <w:pPr>
        <w:spacing w:after="240"/>
        <w:jc w:val="both"/>
      </w:pPr>
      <w:r>
        <w:t>- il diritto di ottenere una copia dei propri dati personali.</w:t>
      </w:r>
    </w:p>
    <w:p w:rsidR="00371081" w:rsidRDefault="00371081" w:rsidP="00371081">
      <w:pPr>
        <w:spacing w:after="240"/>
        <w:jc w:val="both"/>
      </w:pPr>
      <w:r>
        <w:t xml:space="preserve">Compatibilmente con le funzioni proprie dell'INL, l'interessato ha altresì diritto di ottenere la rettifica dei propri dati personali qualora questi siano inesatti, la loro cancellazione, la loro limitazione, o di opporsi al loro trattamento quando questo sia effettuato in difformità dalle previsioni di legge, così come assicurato dagli articoli 16, 17, 18 e 21 del GDPR, tramite raccomandata </w:t>
      </w:r>
      <w:proofErr w:type="spellStart"/>
      <w:r>
        <w:t>a.r.</w:t>
      </w:r>
      <w:proofErr w:type="spellEnd"/>
      <w:r>
        <w:t xml:space="preserve"> all'Ispettorato nazionale del lavoro, Piazza della Repubblica 59 00185 Roma, oppure a mezzo e-mail all'indirizzo </w:t>
      </w:r>
      <w:hyperlink r:id="rId5" w:history="1">
        <w:r>
          <w:rPr>
            <w:rStyle w:val="Collegamentoipertestuale"/>
          </w:rPr>
          <w:t>segreteriacapoispettorato@ispettorato.gov.it</w:t>
        </w:r>
      </w:hyperlink>
      <w:r>
        <w:t xml:space="preserve"> o rivolgendosi al DPO all'indirizzo </w:t>
      </w:r>
      <w:hyperlink r:id="rId6" w:history="1">
        <w:r>
          <w:rPr>
            <w:rStyle w:val="Collegamentoipertestuale"/>
          </w:rPr>
          <w:t>dpo.INL@ispettorato.gov.it</w:t>
        </w:r>
      </w:hyperlink>
      <w:r>
        <w:t>.</w:t>
      </w:r>
    </w:p>
    <w:p w:rsidR="00371081" w:rsidRDefault="00371081" w:rsidP="00371081">
      <w:pPr>
        <w:spacing w:after="240"/>
        <w:jc w:val="both"/>
      </w:pPr>
    </w:p>
    <w:p w:rsidR="00371081" w:rsidRDefault="00371081" w:rsidP="00371081">
      <w:pPr>
        <w:spacing w:after="240"/>
        <w:jc w:val="both"/>
      </w:pPr>
    </w:p>
    <w:p w:rsidR="009467A1" w:rsidRDefault="009467A1" w:rsidP="00371081">
      <w:pPr>
        <w:spacing w:after="240"/>
        <w:jc w:val="both"/>
      </w:pPr>
    </w:p>
    <w:p w:rsidR="00371081" w:rsidRDefault="00371081"/>
    <w:p w:rsidR="00371081" w:rsidRDefault="00371081"/>
    <w:sectPr w:rsidR="003710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81"/>
    <w:rsid w:val="00371081"/>
    <w:rsid w:val="00384869"/>
    <w:rsid w:val="0094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081"/>
    <w:pPr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10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081"/>
    <w:pPr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1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dpo.INL@ispettorato.gov.it" TargetMode="External"/><Relationship Id="rId5" Type="http://schemas.openxmlformats.org/officeDocument/2006/relationships/hyperlink" Target="mailto:segreteriacapoispettorato@ispettorat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5708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Ferrari Irene</dc:creator>
  <cp:lastModifiedBy>Ferrari Irene</cp:lastModifiedBy>
  <cp:revision>2</cp:revision>
  <cp:lastPrinted>2020-06-08T12:54:00Z</cp:lastPrinted>
  <dcterms:created xsi:type="dcterms:W3CDTF">2020-06-08T12:55:00Z</dcterms:created>
  <dcterms:modified xsi:type="dcterms:W3CDTF">2020-06-08T12:55:00Z</dcterms:modified>
</cp:coreProperties>
</file>